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9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86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9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10070181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701810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9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F916FD">
            <w:pPr>
              <w:pStyle w:val="EMPTYCELLSTYLE"/>
            </w:pPr>
          </w:p>
        </w:tc>
        <w:tc>
          <w:tcPr>
            <w:tcW w:w="386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9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86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9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86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610.25.00285 Услуги по транспортному обслуживанию для нужд обособленного подразделения ООО «Интер РАО – Инжиниринг» в г. Красноярск</w:t>
            </w: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F916FD">
                        <w:pPr>
                          <w:ind w:firstLine="100"/>
                        </w:pP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F916FD">
                        <w:pPr>
                          <w:ind w:firstLine="100"/>
                        </w:pP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F916FD">
                        <w:pPr>
                          <w:ind w:firstLine="100"/>
                        </w:pP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F916FD">
                        <w:pPr>
                          <w:ind w:firstLine="100"/>
                        </w:pP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68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04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</w:t>
                  </w:r>
                  <w:r>
                    <w:rPr>
                      <w:color w:val="000000"/>
                      <w:sz w:val="24"/>
                    </w:rPr>
                    <w:t>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 xml:space="preserve">первоначально проводится выбор шкалы оценок и максимальной стоимости корзины товаров (работ, услуг) базовой оценки: если хотя бы у одного участника Цена корзины товара (работы, </w:t>
                  </w:r>
                  <w:r>
                    <w:rPr>
                      <w:color w:val="000000"/>
                      <w:sz w:val="24"/>
                    </w:rPr>
                    <w:t>услуги) (далее – ЦКТ) меньше максимальной (наивысшей) стоимости корзины товара (работы, услуги), предложенной каким-либо участником (далее – 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все предложения участников не меньше </w:t>
                  </w:r>
                  <w:r>
                    <w:rPr>
                      <w:color w:val="000000"/>
                      <w:sz w:val="24"/>
                    </w:rPr>
                    <w:t>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</w:t>
                  </w:r>
                  <w:r>
                    <w:rPr>
                      <w:color w:val="000000"/>
                      <w:sz w:val="24"/>
                    </w:rPr>
                    <w:t>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</w:t>
                  </w:r>
                  <w:r>
                    <w:rPr>
                      <w:color w:val="000000"/>
                      <w:sz w:val="24"/>
                    </w:rPr>
                    <w:t>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</w:t>
                  </w:r>
                  <w:proofErr w:type="gramStart"/>
                  <w:r>
                    <w:rPr>
                      <w:color w:val="000000"/>
                      <w:sz w:val="24"/>
                    </w:rPr>
                    <w:t>/( НАИВ</w:t>
                  </w:r>
                  <w:proofErr w:type="gramEnd"/>
                  <w:r>
                    <w:rPr>
                      <w:color w:val="000000"/>
                      <w:sz w:val="24"/>
                    </w:rPr>
                    <w:t>)*10)+2))</w:t>
                  </w:r>
                  <w:r>
                    <w:rPr>
                      <w:color w:val="000000"/>
                      <w:sz w:val="24"/>
                    </w:rPr>
                    <w:t>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</w:t>
                  </w:r>
                  <w:r>
                    <w:rPr>
                      <w:color w:val="000000"/>
                      <w:sz w:val="24"/>
                    </w:rPr>
                    <w:t xml:space="preserve">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  <w:t>4.4.1.  Присвоение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4.1 Опыт оказания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4.4.2.1.  Присвоение баллов заявкам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  <w:t xml:space="preserve"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</w:t>
                  </w:r>
                  <w:r>
                    <w:rPr>
                      <w:color w:val="000000"/>
                      <w:sz w:val="24"/>
                    </w:rPr>
                    <w:t xml:space="preserve">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i/>
                      <w:color w:val="000000"/>
                    </w:rPr>
                    <w:t>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4.4.</w:t>
                  </w: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16FD" w:rsidRDefault="00D02316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</w:t>
            </w:r>
            <w:r>
              <w:rPr>
                <w:color w:val="000000"/>
                <w:sz w:val="24"/>
              </w:rPr>
              <w:t>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F916FD" w:rsidRDefault="00F916FD">
            <w:pPr>
              <w:pStyle w:val="EMPTYCELLSTYLE"/>
            </w:pPr>
          </w:p>
        </w:tc>
      </w:tr>
    </w:tbl>
    <w:p w:rsidR="00F916FD" w:rsidRDefault="00F916FD">
      <w:pPr>
        <w:sectPr w:rsidR="00F916FD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Лот №: 610.25.00285</w:t>
            </w:r>
          </w:p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bookmarkStart w:id="0" w:name="JR_PAGE_ANCHOR_0_1"/>
                  <w:bookmarkEnd w:id="0"/>
                </w:p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F916FD" w:rsidRDefault="00F916F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2B7717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Лот №: 610.25.00285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D02316">
                  <w:r>
                    <w:br w:type="page"/>
                  </w:r>
                </w:p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bookmarkStart w:id="2" w:name="JR_PAGE_ANCHOR_0_3"/>
                  <w:bookmarkEnd w:id="2"/>
                </w:p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>
            <w:pPr>
              <w:jc w:val="center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8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34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D02316">
                  <w:r>
                    <w:br w:type="page"/>
                  </w:r>
                </w:p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bookmarkStart w:id="3" w:name="JR_PAGE_ANCHOR_0_4"/>
                  <w:bookmarkEnd w:id="3"/>
                </w:p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Лот №: 610.25.00285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D02316">
                  <w:r>
                    <w:br w:type="page"/>
                  </w:r>
                </w:p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bookmarkStart w:id="4" w:name="JR_PAGE_ANCHOR_0_5"/>
                  <w:bookmarkEnd w:id="4"/>
                </w:p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F916FD" w:rsidRDefault="00F916F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-  Неприемлемая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</w:t>
                        </w:r>
                        <w:r w:rsidR="002B7717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Лот №: 610.25.00285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D02316">
                  <w:r>
                    <w:br w:type="page"/>
                  </w:r>
                </w:p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bookmarkStart w:id="6" w:name="JR_PAGE_ANCHOR_0_7"/>
                  <w:bookmarkEnd w:id="6"/>
                </w:p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F916FD" w:rsidRDefault="00F916F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</w:t>
                        </w:r>
                        <w:r w:rsidR="002B7717">
                          <w:rPr>
                            <w:color w:val="000000"/>
                            <w:sz w:val="24"/>
                          </w:rPr>
                          <w:t>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</w:t>
                        </w:r>
                        <w:r>
                          <w:rPr>
                            <w:color w:val="000000"/>
                            <w:sz w:val="24"/>
                          </w:rPr>
                          <w:t>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оказываемых услуг.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</w:t>
                        </w:r>
                        <w:r>
                          <w:rPr>
                            <w:color w:val="000000"/>
                            <w:sz w:val="24"/>
                          </w:rPr>
                          <w:t>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Лот №: 610.25.00285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D02316">
                  <w:r>
                    <w:br w:type="page"/>
                  </w:r>
                </w:p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bookmarkStart w:id="8" w:name="JR_PAGE_ANCHOR_0_9"/>
                  <w:bookmarkEnd w:id="8"/>
                </w:p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F916FD" w:rsidRDefault="00F916F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Лот №: 610.25.00285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F916FD"/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916FD" w:rsidRDefault="00F916FD">
            <w:pPr>
              <w:pStyle w:val="EMPTYCELLSTYLE"/>
            </w:pPr>
          </w:p>
        </w:tc>
        <w:tc>
          <w:tcPr>
            <w:tcW w:w="200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916FD" w:rsidRDefault="00F916FD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D02316">
                  <w:r>
                    <w:br w:type="page"/>
                  </w:r>
                </w:p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/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bookmarkStart w:id="10" w:name="JR_PAGE_ANCHOR_0_11"/>
                  <w:bookmarkEnd w:id="10"/>
                </w:p>
                <w:p w:rsidR="00F916FD" w:rsidRDefault="00D02316">
                  <w:r>
                    <w:br w:type="page"/>
                  </w:r>
                </w:p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20" w:type="dxa"/>
          </w:tcPr>
          <w:p w:rsidR="00F916FD" w:rsidRDefault="00F916FD">
            <w:pPr>
              <w:pStyle w:val="EMPTYCELLSTYLE"/>
            </w:pPr>
          </w:p>
        </w:tc>
        <w:tc>
          <w:tcPr>
            <w:tcW w:w="320" w:type="dxa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F916FD" w:rsidRDefault="00F916FD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16FD" w:rsidRDefault="00D0231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ствующие минимальным обязательным требовани</w:t>
                        </w:r>
                        <w:r w:rsidR="002B7717"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t>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16FD" w:rsidRDefault="00F916FD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6100" w:type="dxa"/>
            <w:gridSpan w:val="15"/>
          </w:tcPr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  <w:tr w:rsidR="00F916FD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F916FD" w:rsidRDefault="00F916FD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color w:val="000000"/>
                            <w:sz w:val="24"/>
                          </w:rPr>
                          <w:t>опыт поставок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оказания услуг превышает  минимальные обязательные требования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  <w:tr w:rsidR="00F916FD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D0231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действующего свидетельства об аккредитации в качестве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От 3 до 5 баллов рассчитывается по формуле: 2 + Ау (но не более 5 ба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16FD" w:rsidRDefault="00D0231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916FD" w:rsidRDefault="00F916FD">
                        <w:pPr>
                          <w:pStyle w:val="EMPTYCELLSTYLE"/>
                        </w:pPr>
                      </w:p>
                    </w:tc>
                  </w:tr>
                  <w:tr w:rsidR="00F916FD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916FD" w:rsidRDefault="00F916FD"/>
                    </w:tc>
                  </w:tr>
                </w:tbl>
                <w:p w:rsidR="00F916FD" w:rsidRDefault="00F916FD">
                  <w:pPr>
                    <w:pStyle w:val="EMPTYCELLSTYLE"/>
                  </w:pPr>
                </w:p>
              </w:tc>
            </w:tr>
          </w:tbl>
          <w:p w:rsidR="00F916FD" w:rsidRDefault="00F916FD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916FD" w:rsidRDefault="00F916FD">
            <w:pPr>
              <w:pStyle w:val="EMPTYCELLSTYLE"/>
            </w:pPr>
          </w:p>
        </w:tc>
      </w:tr>
    </w:tbl>
    <w:p w:rsidR="00D02316" w:rsidRDefault="00D02316"/>
    <w:sectPr w:rsidR="00D02316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6FD"/>
    <w:rsid w:val="002B7717"/>
    <w:rsid w:val="00D02316"/>
    <w:rsid w:val="00F9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1559"/>
  <w15:docId w15:val="{9661BA72-D066-4C19-9128-9A1E5198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4166</Words>
  <Characters>23748</Characters>
  <Application>Microsoft Office Word</Application>
  <DocSecurity>0</DocSecurity>
  <Lines>197</Lines>
  <Paragraphs>55</Paragraphs>
  <ScaleCrop>false</ScaleCrop>
  <Company/>
  <LinksUpToDate>false</LinksUpToDate>
  <CharactersWithSpaces>27859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3</cp:revision>
  <dcterms:created xsi:type="dcterms:W3CDTF">2025-04-28T14:42:00Z</dcterms:created>
  <dcterms:modified xsi:type="dcterms:W3CDTF">2025-04-28T14:43:00Z</dcterms:modified>
</cp:coreProperties>
</file>